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0001411765</w:t>
            </w: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MAGNITE,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001-36384</w:t>
            </w: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1250 Broadway</w:t>
            </w:r>
          </w:p>
        </w:tc>
      </w:tr>
      <w:tr>
        <w:trPr>
          <w:trHeight w:val="243"/>
        </w:trPr>
        <w:tc>
          <w:tcPr>
            <w:tcW w:w="30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0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0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2122432769</w:t>
            </w: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PAUL CAINE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142399305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06/01/2018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06/01/2018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3"/>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6"/>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restart"/>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PAUL CAINE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08/11/2025 5000</w:t>
            </w:r>
          </w:p>
        </w:tc>
        <w:tc>
          <w:tcPr>
            <w:tcW w:w="660" w:type="dxa"/>
            <w:vAlign w:val="bottom"/>
          </w:tcPr>
          <w:p>
            <w:pPr>
              <w:spacing w:after="0"/>
              <w:rPr>
                <w:sz w:val="21"/>
                <w:szCs w:val="21"/>
                <w:color w:val="auto"/>
              </w:rPr>
            </w:pP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111427.50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15th Floor</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PAUL CAINE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07/10/2025 5000</w:t>
            </w:r>
          </w:p>
        </w:tc>
        <w:tc>
          <w:tcPr>
            <w:tcW w:w="660" w:type="dxa"/>
            <w:vAlign w:val="bottom"/>
          </w:tcPr>
          <w:p>
            <w:pPr>
              <w:spacing w:after="0"/>
              <w:rPr>
                <w:sz w:val="21"/>
                <w:szCs w:val="21"/>
                <w:color w:val="auto"/>
              </w:rPr>
            </w:pP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117636.50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15th Floor</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PAUL CAINE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06/24/2025 5000</w:t>
            </w:r>
          </w:p>
        </w:tc>
        <w:tc>
          <w:tcPr>
            <w:tcW w:w="660" w:type="dxa"/>
            <w:vAlign w:val="bottom"/>
          </w:tcPr>
          <w:p>
            <w:pPr>
              <w:spacing w:after="0"/>
              <w:rPr>
                <w:sz w:val="21"/>
                <w:szCs w:val="21"/>
                <w:color w:val="auto"/>
              </w:rPr>
            </w:pP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100000.00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15th Floor</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08/25/2025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08/15/2024</w:t>
            </w: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Caine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2025-08-25T15:40:02Z</dcterms:created>
  <dcterms:modified xsi:type="dcterms:W3CDTF">2025-08-25T15:40:02Z</dcterms:modified>
</cp:coreProperties>
</file>